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color w:val="222222"/>
          <w:highlight w:val="whit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114300</wp:posOffset>
            </wp:positionV>
            <wp:extent cx="1699481" cy="959262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99481" cy="95926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hd w:fill="ffffff" w:val="clear"/>
        <w:ind w:left="1440" w:firstLine="720"/>
        <w:jc w:val="center"/>
        <w:rPr>
          <w:b w:val="1"/>
          <w:color w:val="313131"/>
          <w:highlight w:val="white"/>
        </w:rPr>
      </w:pPr>
      <w:r w:rsidDel="00000000" w:rsidR="00000000" w:rsidRPr="00000000">
        <w:rPr>
          <w:b w:val="1"/>
          <w:color w:val="313131"/>
          <w:highlight w:val="white"/>
          <w:rtl w:val="0"/>
        </w:rPr>
        <w:t xml:space="preserve">MASPA MEETING, Friday, October 27, 2023</w:t>
      </w:r>
    </w:p>
    <w:p w:rsidR="00000000" w:rsidDel="00000000" w:rsidP="00000000" w:rsidRDefault="00000000" w:rsidRPr="00000000" w14:paraId="00000003">
      <w:pPr>
        <w:shd w:fill="ffffff" w:val="clear"/>
        <w:ind w:left="0" w:firstLine="0"/>
        <w:rPr>
          <w:b w:val="1"/>
          <w:color w:val="313131"/>
          <w:highlight w:val="white"/>
        </w:rPr>
      </w:pPr>
      <w:r w:rsidDel="00000000" w:rsidR="00000000" w:rsidRPr="00000000">
        <w:rPr>
          <w:b w:val="1"/>
          <w:color w:val="313131"/>
          <w:highlight w:val="white"/>
          <w:rtl w:val="0"/>
        </w:rPr>
        <w:t xml:space="preserve">                   Best Western, Royal Plaza, Marlborough</w:t>
      </w:r>
    </w:p>
    <w:p w:rsidR="00000000" w:rsidDel="00000000" w:rsidP="00000000" w:rsidRDefault="00000000" w:rsidRPr="00000000" w14:paraId="00000004">
      <w:pPr>
        <w:shd w:fill="ffffff" w:val="clear"/>
        <w:ind w:left="0" w:firstLine="0"/>
        <w:rPr>
          <w:color w:val="313131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color w:val="202124"/>
          <w:sz w:val="21"/>
          <w:szCs w:val="21"/>
          <w:highlight w:val="white"/>
          <w:rtl w:val="0"/>
        </w:rPr>
        <w:t xml:space="preserve">                   181 Boston Post Rd W, Marlborough, MA 01752</w:t>
      </w:r>
      <w:r w:rsidDel="00000000" w:rsidR="00000000" w:rsidRPr="00000000">
        <w:rPr>
          <w:b w:val="1"/>
          <w:color w:val="313131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rPr>
          <w:b w:val="1"/>
          <w:color w:val="313131"/>
          <w:highlight w:val="white"/>
        </w:rPr>
      </w:pPr>
      <w:r w:rsidDel="00000000" w:rsidR="00000000" w:rsidRPr="00000000">
        <w:rPr>
          <w:b w:val="1"/>
          <w:color w:val="313131"/>
          <w:highlight w:val="white"/>
          <w:rtl w:val="0"/>
        </w:rPr>
        <w:t xml:space="preserve">                                       8:30AM - 2:30 PM. </w:t>
      </w:r>
    </w:p>
    <w:p w:rsidR="00000000" w:rsidDel="00000000" w:rsidP="00000000" w:rsidRDefault="00000000" w:rsidRPr="00000000" w14:paraId="00000006">
      <w:pPr>
        <w:shd w:fill="ffffff" w:val="clear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jc w:val="center"/>
        <w:rPr>
          <w:b w:val="1"/>
          <w:color w:val="222222"/>
          <w:sz w:val="28"/>
          <w:szCs w:val="28"/>
          <w:highlight w:val="white"/>
        </w:rPr>
      </w:pPr>
      <w:r w:rsidDel="00000000" w:rsidR="00000000" w:rsidRPr="00000000">
        <w:rPr>
          <w:b w:val="1"/>
          <w:color w:val="222222"/>
          <w:sz w:val="28"/>
          <w:szCs w:val="28"/>
          <w:highlight w:val="white"/>
          <w:rtl w:val="0"/>
        </w:rPr>
        <w:t xml:space="preserve">Agenda:</w:t>
      </w:r>
    </w:p>
    <w:p w:rsidR="00000000" w:rsidDel="00000000" w:rsidP="00000000" w:rsidRDefault="00000000" w:rsidRPr="00000000" w14:paraId="00000008">
      <w:pPr>
        <w:shd w:fill="ffffff" w:val="clear"/>
        <w:spacing w:line="331.2" w:lineRule="auto"/>
        <w:ind w:left="600" w:firstLine="0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spacing w:line="331.2" w:lineRule="auto"/>
        <w:ind w:left="600" w:firstLine="0"/>
        <w:rPr>
          <w:b w:val="1"/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8:30 - 9:00 am </w:t>
      </w:r>
      <w:r w:rsidDel="00000000" w:rsidR="00000000" w:rsidRPr="00000000">
        <w:rPr>
          <w:b w:val="1"/>
          <w:color w:val="222222"/>
          <w:highlight w:val="white"/>
          <w:rtl w:val="0"/>
        </w:rPr>
        <w:t xml:space="preserve">Registration and Coffee</w:t>
      </w:r>
    </w:p>
    <w:p w:rsidR="00000000" w:rsidDel="00000000" w:rsidP="00000000" w:rsidRDefault="00000000" w:rsidRPr="00000000" w14:paraId="0000000A">
      <w:pPr>
        <w:shd w:fill="ffffff" w:val="clear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spacing w:line="331.2" w:lineRule="auto"/>
        <w:ind w:left="0" w:firstLine="0"/>
        <w:rPr>
          <w:color w:val="222222"/>
          <w:highlight w:val="white"/>
        </w:rPr>
      </w:pPr>
      <w:r w:rsidDel="00000000" w:rsidR="00000000" w:rsidRPr="00000000">
        <w:rPr>
          <w:b w:val="1"/>
          <w:color w:val="222222"/>
          <w:highlight w:val="white"/>
          <w:rtl w:val="0"/>
        </w:rPr>
        <w:t xml:space="preserve">Morning Sessions</w:t>
      </w:r>
      <w:r w:rsidDel="00000000" w:rsidR="00000000" w:rsidRPr="00000000">
        <w:rPr>
          <w:color w:val="222222"/>
          <w:highlight w:val="white"/>
          <w:rtl w:val="0"/>
        </w:rPr>
        <w:t xml:space="preserve">:</w:t>
      </w:r>
    </w:p>
    <w:p w:rsidR="00000000" w:rsidDel="00000000" w:rsidP="00000000" w:rsidRDefault="00000000" w:rsidRPr="00000000" w14:paraId="0000000C">
      <w:pPr>
        <w:shd w:fill="ffffff" w:val="clear"/>
        <w:spacing w:line="331.2" w:lineRule="auto"/>
        <w:ind w:left="0" w:firstLine="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          9:00 - 9:10 am </w:t>
      </w:r>
      <w:r w:rsidDel="00000000" w:rsidR="00000000" w:rsidRPr="00000000">
        <w:rPr>
          <w:b w:val="1"/>
          <w:color w:val="222222"/>
          <w:highlight w:val="white"/>
          <w:rtl w:val="0"/>
        </w:rPr>
        <w:t xml:space="preserve">Welcome and Introduction </w:t>
      </w:r>
      <w:r w:rsidDel="00000000" w:rsidR="00000000" w:rsidRPr="00000000">
        <w:rPr>
          <w:color w:val="222222"/>
          <w:highlight w:val="white"/>
          <w:rtl w:val="0"/>
        </w:rPr>
        <w:t xml:space="preserve">- </w:t>
      </w:r>
    </w:p>
    <w:p w:rsidR="00000000" w:rsidDel="00000000" w:rsidP="00000000" w:rsidRDefault="00000000" w:rsidRPr="00000000" w14:paraId="0000000D">
      <w:pPr>
        <w:shd w:fill="ffffff" w:val="clear"/>
        <w:spacing w:line="331.2" w:lineRule="auto"/>
        <w:ind w:left="720" w:firstLine="72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President Rob Spiegel and Executive Director Carol Gregory</w:t>
      </w:r>
    </w:p>
    <w:p w:rsidR="00000000" w:rsidDel="00000000" w:rsidP="00000000" w:rsidRDefault="00000000" w:rsidRPr="00000000" w14:paraId="0000000E">
      <w:pPr>
        <w:shd w:fill="ffffff" w:val="clear"/>
        <w:spacing w:line="331.2" w:lineRule="auto"/>
        <w:ind w:left="600" w:firstLine="0"/>
        <w:rPr>
          <w:b w:val="1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spacing w:line="331.2" w:lineRule="auto"/>
        <w:ind w:left="600" w:firstLine="0"/>
        <w:rPr>
          <w:b w:val="1"/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9:15 - 10:15 am </w:t>
      </w:r>
      <w:r w:rsidDel="00000000" w:rsidR="00000000" w:rsidRPr="00000000">
        <w:rPr>
          <w:b w:val="1"/>
          <w:color w:val="222222"/>
          <w:highlight w:val="white"/>
          <w:rtl w:val="0"/>
        </w:rPr>
        <w:t xml:space="preserve"> Implicit Bias and Its Impact on Hiring - </w:t>
      </w:r>
    </w:p>
    <w:p w:rsidR="00000000" w:rsidDel="00000000" w:rsidP="00000000" w:rsidRDefault="00000000" w:rsidRPr="00000000" w14:paraId="00000010">
      <w:pPr>
        <w:shd w:fill="ffffff" w:val="clear"/>
        <w:spacing w:line="331.2" w:lineRule="auto"/>
        <w:ind w:left="1320" w:firstLine="12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Dr. Cheryl Butts, Executive Director for Human Resources, Taunton Public  </w:t>
      </w:r>
    </w:p>
    <w:p w:rsidR="00000000" w:rsidDel="00000000" w:rsidP="00000000" w:rsidRDefault="00000000" w:rsidRPr="00000000" w14:paraId="00000011">
      <w:pPr>
        <w:shd w:fill="ffffff" w:val="clear"/>
        <w:spacing w:line="331.2" w:lineRule="auto"/>
        <w:ind w:left="1320" w:firstLine="12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Schools</w:t>
      </w:r>
    </w:p>
    <w:p w:rsidR="00000000" w:rsidDel="00000000" w:rsidP="00000000" w:rsidRDefault="00000000" w:rsidRPr="00000000" w14:paraId="00000012">
      <w:pPr>
        <w:shd w:fill="ffffff" w:val="clear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spacing w:line="331.2" w:lineRule="auto"/>
        <w:ind w:left="600" w:firstLine="0"/>
        <w:rPr>
          <w:b w:val="1"/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10:15 - 10:30 am  </w:t>
      </w:r>
      <w:r w:rsidDel="00000000" w:rsidR="00000000" w:rsidRPr="00000000">
        <w:rPr>
          <w:b w:val="1"/>
          <w:color w:val="222222"/>
          <w:highlight w:val="white"/>
          <w:rtl w:val="0"/>
        </w:rPr>
        <w:t xml:space="preserve">What About Mandatory Trainings?</w:t>
      </w:r>
    </w:p>
    <w:p w:rsidR="00000000" w:rsidDel="00000000" w:rsidP="00000000" w:rsidRDefault="00000000" w:rsidRPr="00000000" w14:paraId="00000014">
      <w:pPr>
        <w:shd w:fill="ffffff" w:val="clear"/>
        <w:spacing w:line="331.2" w:lineRule="auto"/>
        <w:ind w:left="600" w:firstLine="0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fffff" w:val="clear"/>
        <w:spacing w:line="331.2" w:lineRule="auto"/>
        <w:ind w:left="600" w:firstLine="0"/>
        <w:rPr>
          <w:b w:val="1"/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10:30 - 11:30 am </w:t>
      </w:r>
      <w:r w:rsidDel="00000000" w:rsidR="00000000" w:rsidRPr="00000000">
        <w:rPr>
          <w:b w:val="1"/>
          <w:color w:val="222222"/>
          <w:highlight w:val="white"/>
          <w:rtl w:val="0"/>
        </w:rPr>
        <w:t xml:space="preserve">Breakout Discussions - Regional Meetings</w:t>
      </w:r>
    </w:p>
    <w:p w:rsidR="00000000" w:rsidDel="00000000" w:rsidP="00000000" w:rsidRDefault="00000000" w:rsidRPr="00000000" w14:paraId="00000016">
      <w:pPr>
        <w:shd w:fill="ffffff" w:val="clear"/>
        <w:spacing w:line="331.2" w:lineRule="auto"/>
        <w:ind w:left="600" w:firstLine="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                            </w:t>
      </w:r>
      <w:hyperlink r:id="rId7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Regional Meeting Form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hd w:fill="ffffff" w:val="clear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hd w:fill="ffffff" w:val="clear"/>
        <w:spacing w:line="331.2" w:lineRule="auto"/>
        <w:ind w:left="0" w:firstLine="0"/>
        <w:rPr>
          <w:b w:val="1"/>
          <w:color w:val="222222"/>
          <w:highlight w:val="white"/>
        </w:rPr>
      </w:pPr>
      <w:r w:rsidDel="00000000" w:rsidR="00000000" w:rsidRPr="00000000">
        <w:rPr>
          <w:b w:val="1"/>
          <w:color w:val="222222"/>
          <w:highlight w:val="white"/>
          <w:rtl w:val="0"/>
        </w:rPr>
        <w:t xml:space="preserve">Lunch   11:30 am - 12:30 pm </w:t>
      </w:r>
    </w:p>
    <w:p w:rsidR="00000000" w:rsidDel="00000000" w:rsidP="00000000" w:rsidRDefault="00000000" w:rsidRPr="00000000" w14:paraId="00000019">
      <w:pPr>
        <w:shd w:fill="ffffff" w:val="clear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hd w:fill="ffffff" w:val="clear"/>
        <w:spacing w:line="331.2" w:lineRule="auto"/>
        <w:ind w:left="0" w:firstLine="0"/>
        <w:rPr>
          <w:b w:val="1"/>
          <w:color w:val="222222"/>
          <w:highlight w:val="white"/>
        </w:rPr>
      </w:pPr>
      <w:r w:rsidDel="00000000" w:rsidR="00000000" w:rsidRPr="00000000">
        <w:rPr>
          <w:b w:val="1"/>
          <w:color w:val="222222"/>
          <w:highlight w:val="white"/>
          <w:rtl w:val="0"/>
        </w:rPr>
        <w:t xml:space="preserve">Afternoon Session:</w:t>
      </w:r>
    </w:p>
    <w:p w:rsidR="00000000" w:rsidDel="00000000" w:rsidP="00000000" w:rsidRDefault="00000000" w:rsidRPr="00000000" w14:paraId="0000001B">
      <w:pPr>
        <w:shd w:fill="ffffff" w:val="clear"/>
        <w:spacing w:line="331.2" w:lineRule="auto"/>
        <w:ind w:left="600" w:firstLine="0"/>
        <w:rPr>
          <w:b w:val="1"/>
          <w:color w:val="222222"/>
          <w:highlight w:val="white"/>
        </w:rPr>
      </w:pPr>
      <w:r w:rsidDel="00000000" w:rsidR="00000000" w:rsidRPr="00000000">
        <w:rPr>
          <w:b w:val="1"/>
          <w:color w:val="222222"/>
          <w:highlight w:val="white"/>
          <w:rtl w:val="0"/>
        </w:rPr>
        <w:t xml:space="preserve">12:30 pm   What HR needs to know when conducting or participating in an  </w:t>
      </w:r>
    </w:p>
    <w:p w:rsidR="00000000" w:rsidDel="00000000" w:rsidP="00000000" w:rsidRDefault="00000000" w:rsidRPr="00000000" w14:paraId="0000001C">
      <w:pPr>
        <w:shd w:fill="ffffff" w:val="clear"/>
        <w:spacing w:line="331.2" w:lineRule="auto"/>
        <w:ind w:left="600" w:firstLine="0"/>
        <w:rPr>
          <w:b w:val="1"/>
          <w:color w:val="222222"/>
          <w:highlight w:val="white"/>
        </w:rPr>
      </w:pPr>
      <w:r w:rsidDel="00000000" w:rsidR="00000000" w:rsidRPr="00000000">
        <w:rPr>
          <w:b w:val="1"/>
          <w:color w:val="222222"/>
          <w:highlight w:val="white"/>
          <w:rtl w:val="0"/>
        </w:rPr>
        <w:t xml:space="preserve">                   employee/student investigation.</w:t>
      </w:r>
    </w:p>
    <w:p w:rsidR="00000000" w:rsidDel="00000000" w:rsidP="00000000" w:rsidRDefault="00000000" w:rsidRPr="00000000" w14:paraId="0000001D">
      <w:pPr>
        <w:shd w:fill="ffffff" w:val="clear"/>
        <w:spacing w:line="331.2" w:lineRule="auto"/>
        <w:ind w:left="2040" w:firstLine="12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Michael Joyce,ESQ.   Nuttall, MacAvoy &amp; Joyce, P.C</w:t>
      </w:r>
    </w:p>
    <w:p w:rsidR="00000000" w:rsidDel="00000000" w:rsidP="00000000" w:rsidRDefault="00000000" w:rsidRPr="00000000" w14:paraId="0000001E">
      <w:pPr>
        <w:shd w:fill="ffffff" w:val="clear"/>
        <w:spacing w:line="331.2" w:lineRule="auto"/>
        <w:ind w:left="2040" w:firstLine="120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hd w:fill="ffffff" w:val="clear"/>
        <w:spacing w:line="331.2" w:lineRule="auto"/>
        <w:ind w:left="1440" w:firstLine="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    </w:t>
      </w:r>
      <w:r w:rsidDel="00000000" w:rsidR="00000000" w:rsidRPr="00000000">
        <w:rPr>
          <w:b w:val="1"/>
          <w:color w:val="222222"/>
          <w:highlight w:val="white"/>
          <w:rtl w:val="0"/>
        </w:rPr>
        <w:t xml:space="preserve">  Complete online Feedback Form  (Note: </w:t>
      </w:r>
      <w:r w:rsidDel="00000000" w:rsidR="00000000" w:rsidRPr="00000000">
        <w:rPr>
          <w:color w:val="222222"/>
          <w:highlight w:val="white"/>
          <w:rtl w:val="0"/>
        </w:rPr>
        <w:t xml:space="preserve">PDPs will be available for    </w:t>
      </w:r>
    </w:p>
    <w:p w:rsidR="00000000" w:rsidDel="00000000" w:rsidP="00000000" w:rsidRDefault="00000000" w:rsidRPr="00000000" w14:paraId="00000020">
      <w:pPr>
        <w:shd w:fill="ffffff" w:val="clear"/>
        <w:spacing w:line="331.2" w:lineRule="auto"/>
        <w:ind w:left="1440" w:firstLine="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     participants who complete a feedback form and request them.)</w:t>
      </w:r>
    </w:p>
    <w:p w:rsidR="00000000" w:rsidDel="00000000" w:rsidP="00000000" w:rsidRDefault="00000000" w:rsidRPr="00000000" w14:paraId="00000021">
      <w:pPr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docs.google.com/document/d/1D9NyCrauBj9TJ8Q4ZGY5KgsxMOH-tpA0IZeFMJjJoS0/edit?usp=sharin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